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9" w:rsidRPr="00B815A2" w:rsidRDefault="003F76C4" w:rsidP="0069704D">
      <w:pPr>
        <w:pStyle w:val="24"/>
        <w:keepNext/>
        <w:keepLines/>
        <w:shd w:val="clear" w:color="auto" w:fill="auto"/>
        <w:ind w:firstLine="0"/>
        <w:jc w:val="center"/>
      </w:pPr>
      <w:bookmarkStart w:id="0" w:name="bookmark2"/>
      <w:bookmarkStart w:id="1" w:name="bookmark3"/>
      <w:r w:rsidRPr="00B815A2">
        <w:t xml:space="preserve">Анализ пожаров и их последствий в </w:t>
      </w:r>
      <w:r w:rsidR="006A337E" w:rsidRPr="00B815A2">
        <w:t>Иркутской области</w:t>
      </w:r>
      <w:r w:rsidRPr="00B815A2">
        <w:t>,</w:t>
      </w:r>
      <w:r w:rsidRPr="00B815A2">
        <w:br/>
        <w:t>связанных с злоупотреблением алкогольной продукцией</w:t>
      </w:r>
      <w:bookmarkEnd w:id="0"/>
      <w:bookmarkEnd w:id="1"/>
    </w:p>
    <w:p w:rsidR="0069704D" w:rsidRPr="00B815A2" w:rsidRDefault="0069704D" w:rsidP="0069704D">
      <w:pPr>
        <w:pStyle w:val="1"/>
        <w:shd w:val="clear" w:color="auto" w:fill="auto"/>
        <w:ind w:firstLine="720"/>
        <w:jc w:val="both"/>
      </w:pPr>
    </w:p>
    <w:p w:rsidR="00CA6F69" w:rsidRPr="00B815A2" w:rsidRDefault="003F76C4" w:rsidP="0069704D">
      <w:pPr>
        <w:pStyle w:val="1"/>
        <w:shd w:val="clear" w:color="auto" w:fill="auto"/>
        <w:ind w:firstLine="720"/>
        <w:jc w:val="both"/>
      </w:pPr>
      <w:r w:rsidRPr="00B815A2">
        <w:t xml:space="preserve">Доля числа пожаров, </w:t>
      </w:r>
      <w:proofErr w:type="gramStart"/>
      <w:r w:rsidRPr="00B815A2">
        <w:t>виновные</w:t>
      </w:r>
      <w:proofErr w:type="gramEnd"/>
      <w:r w:rsidRPr="00B815A2">
        <w:t xml:space="preserve"> в возникновении которых находились в с</w:t>
      </w:r>
      <w:r w:rsidRPr="00B815A2">
        <w:t>о</w:t>
      </w:r>
      <w:r w:rsidRPr="00B815A2">
        <w:t xml:space="preserve">стоянии алкогольного (наркотического) опьянения, от общего числа пожаров в </w:t>
      </w:r>
      <w:r w:rsidR="0069704D" w:rsidRPr="00B815A2">
        <w:t>Иркутской области</w:t>
      </w:r>
      <w:r w:rsidRPr="00B815A2">
        <w:t xml:space="preserve"> на протяжении 5 лет (2014-2018 гг.) имеет тенденцию к сниж</w:t>
      </w:r>
      <w:r w:rsidRPr="00B815A2">
        <w:t>е</w:t>
      </w:r>
      <w:r w:rsidRPr="00B815A2">
        <w:t xml:space="preserve">нию от </w:t>
      </w:r>
      <w:r w:rsidR="00942D8B" w:rsidRPr="00B815A2">
        <w:t>4</w:t>
      </w:r>
      <w:r w:rsidRPr="00B815A2">
        <w:t>,</w:t>
      </w:r>
      <w:r w:rsidR="00942D8B" w:rsidRPr="00B815A2">
        <w:t>4</w:t>
      </w:r>
      <w:r w:rsidRPr="00B815A2">
        <w:t xml:space="preserve">% до </w:t>
      </w:r>
      <w:r w:rsidR="00942D8B" w:rsidRPr="00B815A2">
        <w:t>3</w:t>
      </w:r>
      <w:r w:rsidRPr="00B815A2">
        <w:t>,</w:t>
      </w:r>
      <w:r w:rsidR="00942D8B" w:rsidRPr="00B815A2">
        <w:t>5</w:t>
      </w:r>
      <w:r w:rsidRPr="00B815A2">
        <w:t>% (таблица 1). Число п</w:t>
      </w:r>
      <w:r w:rsidR="00942D8B" w:rsidRPr="00B815A2">
        <w:t xml:space="preserve">огибших на пожарах людей в период с 2014 по 2017 г. </w:t>
      </w:r>
      <w:r w:rsidR="001229AF" w:rsidRPr="00B815A2">
        <w:t>сократилось</w:t>
      </w:r>
      <w:r w:rsidR="00942D8B" w:rsidRPr="00B815A2">
        <w:t xml:space="preserve"> с 27</w:t>
      </w:r>
      <w:r w:rsidRPr="00B815A2">
        <w:t>,</w:t>
      </w:r>
      <w:r w:rsidR="00942D8B" w:rsidRPr="00B815A2">
        <w:t>1</w:t>
      </w:r>
      <w:r w:rsidRPr="00B815A2">
        <w:t xml:space="preserve">% до </w:t>
      </w:r>
      <w:r w:rsidR="00942D8B" w:rsidRPr="00B815A2">
        <w:t>1</w:t>
      </w:r>
      <w:r w:rsidRPr="00B815A2">
        <w:t>7,</w:t>
      </w:r>
      <w:r w:rsidR="00942D8B" w:rsidRPr="00B815A2">
        <w:t>8</w:t>
      </w:r>
      <w:r w:rsidRPr="00B815A2">
        <w:t xml:space="preserve">%, </w:t>
      </w:r>
      <w:r w:rsidR="00942D8B" w:rsidRPr="00B815A2">
        <w:t xml:space="preserve">однако в 2018 г. </w:t>
      </w:r>
      <w:r w:rsidR="001229AF" w:rsidRPr="00B815A2">
        <w:t xml:space="preserve">вновь </w:t>
      </w:r>
      <w:r w:rsidR="00942D8B" w:rsidRPr="00B815A2">
        <w:t>возросло до 27,7%</w:t>
      </w:r>
      <w:r w:rsidRPr="00B815A2">
        <w:t>.</w:t>
      </w:r>
    </w:p>
    <w:p w:rsidR="00CA6F69" w:rsidRPr="00B815A2" w:rsidRDefault="003F76C4" w:rsidP="0069704D">
      <w:pPr>
        <w:pStyle w:val="20"/>
        <w:shd w:val="clear" w:color="auto" w:fill="auto"/>
        <w:spacing w:after="0"/>
        <w:jc w:val="right"/>
      </w:pPr>
      <w:r w:rsidRPr="00B815A2">
        <w:rPr>
          <w:b w:val="0"/>
          <w:bCs w:val="0"/>
        </w:rPr>
        <w:t>Таблица 1</w:t>
      </w:r>
    </w:p>
    <w:p w:rsidR="00CA6F69" w:rsidRPr="00B815A2" w:rsidRDefault="003F76C4" w:rsidP="0069704D">
      <w:pPr>
        <w:pStyle w:val="20"/>
        <w:shd w:val="clear" w:color="auto" w:fill="auto"/>
        <w:spacing w:after="0"/>
      </w:pPr>
      <w:r w:rsidRPr="00B815A2">
        <w:t>Число пожаров и погибших людей на пожарах, произошедших</w:t>
      </w:r>
    </w:p>
    <w:p w:rsidR="00CA6F69" w:rsidRPr="00B815A2" w:rsidRDefault="003F76C4" w:rsidP="0069704D">
      <w:pPr>
        <w:pStyle w:val="20"/>
        <w:shd w:val="clear" w:color="auto" w:fill="auto"/>
        <w:spacing w:after="0"/>
      </w:pPr>
      <w:r w:rsidRPr="00B815A2">
        <w:t xml:space="preserve">в </w:t>
      </w:r>
      <w:r w:rsidR="00942D8B" w:rsidRPr="00B815A2">
        <w:t>Иркутской области</w:t>
      </w:r>
      <w:r w:rsidRPr="00B815A2">
        <w:t xml:space="preserve"> в 2014-2018 гг., </w:t>
      </w:r>
      <w:proofErr w:type="gramStart"/>
      <w:r w:rsidRPr="00B815A2">
        <w:t>виновные</w:t>
      </w:r>
      <w:proofErr w:type="gramEnd"/>
      <w:r w:rsidRPr="00B815A2">
        <w:t xml:space="preserve"> в возникновении которых лица</w:t>
      </w:r>
      <w:r w:rsidRPr="00B815A2">
        <w:br/>
        <w:t>находились в состоянии алкогольного (наркотического) опьянения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1166"/>
        <w:gridCol w:w="1186"/>
        <w:gridCol w:w="2050"/>
        <w:gridCol w:w="1104"/>
        <w:gridCol w:w="1109"/>
        <w:gridCol w:w="2064"/>
      </w:tblGrid>
      <w:tr w:rsidR="00CA6F69" w:rsidRPr="00B815A2" w:rsidTr="0069704D">
        <w:trPr>
          <w:trHeight w:hRule="exact" w:val="874"/>
          <w:jc w:val="center"/>
        </w:trPr>
        <w:tc>
          <w:tcPr>
            <w:tcW w:w="979" w:type="dxa"/>
            <w:vMerge w:val="restart"/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Год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Всего</w:t>
            </w:r>
          </w:p>
        </w:tc>
        <w:tc>
          <w:tcPr>
            <w:tcW w:w="3236" w:type="dxa"/>
            <w:gridSpan w:val="2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в т. ч. состояние виновника пожара - алкогольного (нарк</w:t>
            </w:r>
            <w:r w:rsidRPr="00B815A2">
              <w:t>о</w:t>
            </w:r>
            <w:r w:rsidRPr="00B815A2">
              <w:t>тического) опьянение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Всего</w:t>
            </w:r>
          </w:p>
        </w:tc>
        <w:tc>
          <w:tcPr>
            <w:tcW w:w="3173" w:type="dxa"/>
            <w:gridSpan w:val="2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в т. ч. состояние виновника пожара - алкогольного (на</w:t>
            </w:r>
            <w:r w:rsidRPr="00B815A2">
              <w:t>р</w:t>
            </w:r>
            <w:r w:rsidRPr="00B815A2">
              <w:t>котического) опьянение</w:t>
            </w:r>
          </w:p>
        </w:tc>
      </w:tr>
      <w:tr w:rsidR="00CA6F69" w:rsidRPr="00B815A2" w:rsidTr="0069704D">
        <w:trPr>
          <w:trHeight w:hRule="exact" w:val="845"/>
          <w:jc w:val="center"/>
        </w:trPr>
        <w:tc>
          <w:tcPr>
            <w:tcW w:w="979" w:type="dxa"/>
            <w:vMerge/>
            <w:shd w:val="clear" w:color="auto" w:fill="FFFFFF"/>
            <w:vAlign w:val="center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Кол-во пожаров, ед.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Кол-во пожаров, ед.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Доля от общего числа пожаров, %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Погибло людей, чел.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Погибло людей, чел.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Доля от общего числа погибших, %</w:t>
            </w:r>
          </w:p>
        </w:tc>
      </w:tr>
      <w:tr w:rsidR="00744638" w:rsidRPr="00B815A2" w:rsidTr="0069704D">
        <w:trPr>
          <w:trHeight w:hRule="exact" w:val="28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744638" w:rsidRPr="00B815A2" w:rsidRDefault="00744638" w:rsidP="0069704D">
            <w:pPr>
              <w:pStyle w:val="a7"/>
              <w:shd w:val="clear" w:color="auto" w:fill="auto"/>
            </w:pPr>
            <w:r w:rsidRPr="00B815A2">
              <w:t>2014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3 358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27,1</w:t>
            </w:r>
          </w:p>
        </w:tc>
      </w:tr>
      <w:tr w:rsidR="00744638" w:rsidRPr="00B815A2" w:rsidTr="0069704D">
        <w:trPr>
          <w:trHeight w:hRule="exact" w:val="28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744638" w:rsidRPr="00B815A2" w:rsidRDefault="00744638" w:rsidP="0069704D">
            <w:pPr>
              <w:pStyle w:val="a7"/>
              <w:shd w:val="clear" w:color="auto" w:fill="auto"/>
            </w:pPr>
            <w:r w:rsidRPr="00B815A2">
              <w:t>2015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3 189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25,9</w:t>
            </w:r>
          </w:p>
        </w:tc>
      </w:tr>
      <w:tr w:rsidR="00744638" w:rsidRPr="00B815A2" w:rsidTr="0069704D">
        <w:trPr>
          <w:trHeight w:hRule="exact" w:val="28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744638" w:rsidRPr="00B815A2" w:rsidRDefault="00744638" w:rsidP="0069704D">
            <w:pPr>
              <w:pStyle w:val="a7"/>
              <w:shd w:val="clear" w:color="auto" w:fill="auto"/>
            </w:pPr>
            <w:r w:rsidRPr="00B815A2">
              <w:t>2016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3 087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21,4</w:t>
            </w:r>
          </w:p>
        </w:tc>
      </w:tr>
      <w:tr w:rsidR="00744638" w:rsidRPr="00B815A2" w:rsidTr="0069704D">
        <w:trPr>
          <w:trHeight w:hRule="exact" w:val="28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744638" w:rsidRPr="00B815A2" w:rsidRDefault="00744638" w:rsidP="0069704D">
            <w:pPr>
              <w:pStyle w:val="a7"/>
              <w:shd w:val="clear" w:color="auto" w:fill="auto"/>
            </w:pPr>
            <w:r w:rsidRPr="00B815A2">
              <w:t>2017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2 974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17,8</w:t>
            </w:r>
          </w:p>
        </w:tc>
      </w:tr>
      <w:tr w:rsidR="00744638" w:rsidRPr="00B815A2" w:rsidTr="0069704D">
        <w:trPr>
          <w:trHeight w:hRule="exact" w:val="302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744638" w:rsidRPr="00B815A2" w:rsidRDefault="00744638" w:rsidP="0069704D">
            <w:pPr>
              <w:pStyle w:val="a7"/>
              <w:shd w:val="clear" w:color="auto" w:fill="auto"/>
            </w:pPr>
            <w:r w:rsidRPr="00B815A2">
              <w:t>2018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2 930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744638" w:rsidRPr="00B815A2" w:rsidRDefault="00744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5A2">
              <w:rPr>
                <w:rFonts w:ascii="Times New Roman" w:hAnsi="Times New Roman" w:cs="Times New Roman"/>
                <w:b/>
                <w:bCs/>
              </w:rPr>
              <w:t>27,7</w:t>
            </w:r>
          </w:p>
        </w:tc>
      </w:tr>
    </w:tbl>
    <w:p w:rsidR="0069704D" w:rsidRPr="00B815A2" w:rsidRDefault="0069704D" w:rsidP="0069704D">
      <w:pPr>
        <w:pStyle w:val="a5"/>
        <w:shd w:val="clear" w:color="auto" w:fill="auto"/>
        <w:jc w:val="right"/>
        <w:rPr>
          <w:b w:val="0"/>
          <w:bCs w:val="0"/>
        </w:rPr>
      </w:pPr>
    </w:p>
    <w:p w:rsidR="00CA6F69" w:rsidRPr="00B815A2" w:rsidRDefault="003F76C4" w:rsidP="0069704D">
      <w:pPr>
        <w:pStyle w:val="20"/>
        <w:shd w:val="clear" w:color="auto" w:fill="auto"/>
        <w:spacing w:after="0"/>
        <w:jc w:val="right"/>
      </w:pPr>
      <w:r w:rsidRPr="00B815A2">
        <w:rPr>
          <w:b w:val="0"/>
          <w:bCs w:val="0"/>
        </w:rPr>
        <w:t xml:space="preserve">Таблица </w:t>
      </w:r>
      <w:r w:rsidR="001229AF" w:rsidRPr="00B815A2">
        <w:rPr>
          <w:b w:val="0"/>
          <w:bCs w:val="0"/>
        </w:rPr>
        <w:t>2</w:t>
      </w:r>
    </w:p>
    <w:p w:rsidR="00CA6F69" w:rsidRPr="00B815A2" w:rsidRDefault="003F76C4" w:rsidP="0069704D">
      <w:pPr>
        <w:pStyle w:val="20"/>
        <w:shd w:val="clear" w:color="auto" w:fill="auto"/>
        <w:spacing w:after="0"/>
      </w:pPr>
      <w:r w:rsidRPr="00B815A2">
        <w:t xml:space="preserve">Распределение числа пожаров, произошедших в </w:t>
      </w:r>
      <w:r w:rsidR="001229AF" w:rsidRPr="00B815A2">
        <w:t>Иркутской области</w:t>
      </w:r>
      <w:r w:rsidRPr="00B815A2">
        <w:br/>
        <w:t xml:space="preserve">в 2014-2018 гг., </w:t>
      </w:r>
      <w:proofErr w:type="gramStart"/>
      <w:r w:rsidRPr="00B815A2">
        <w:t>виновники</w:t>
      </w:r>
      <w:proofErr w:type="gramEnd"/>
      <w:r w:rsidRPr="00B815A2">
        <w:t xml:space="preserve"> возникновения которых находились в состоянии</w:t>
      </w:r>
      <w:r w:rsidRPr="00B815A2">
        <w:br/>
        <w:t>алкогольного (наркотического) опьянения, по их социальному положению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63"/>
        <w:gridCol w:w="864"/>
        <w:gridCol w:w="859"/>
        <w:gridCol w:w="864"/>
        <w:gridCol w:w="864"/>
        <w:gridCol w:w="869"/>
        <w:gridCol w:w="1018"/>
        <w:gridCol w:w="1315"/>
      </w:tblGrid>
      <w:tr w:rsidR="00CA6F69" w:rsidRPr="00B815A2" w:rsidTr="006A337E">
        <w:trPr>
          <w:trHeight w:hRule="exact" w:val="331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Социальное положение в</w:t>
            </w:r>
            <w:r w:rsidRPr="00B815A2">
              <w:t>и</w:t>
            </w:r>
            <w:r w:rsidRPr="00B815A2">
              <w:t>новника пожара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Кол-во пожаров, ед.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Доля от о</w:t>
            </w:r>
            <w:r w:rsidRPr="00B815A2">
              <w:t>б</w:t>
            </w:r>
            <w:r w:rsidRPr="00B815A2">
              <w:t>щего числа за 5 лет, %</w:t>
            </w:r>
          </w:p>
        </w:tc>
      </w:tr>
      <w:tr w:rsidR="00CA6F69" w:rsidRPr="00B815A2" w:rsidTr="006A337E">
        <w:trPr>
          <w:trHeight w:hRule="exact" w:val="797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  <w:r w:rsidRPr="00B815A2">
              <w:softHyphen/>
            </w:r>
          </w:p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 гг.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Безработный (домохозяйка)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34,8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31,7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Работник рабочих специал</w:t>
            </w:r>
            <w:r w:rsidRPr="00B815A2">
              <w:rPr>
                <w:rFonts w:ascii="Times New Roman" w:hAnsi="Times New Roman" w:cs="Times New Roman"/>
              </w:rPr>
              <w:t>ь</w:t>
            </w:r>
            <w:r w:rsidRPr="00B815A2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15,7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8,7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Бомж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2,6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Ребенок дошкольного возра</w:t>
            </w:r>
            <w:r w:rsidRPr="00B815A2">
              <w:rPr>
                <w:rFonts w:ascii="Times New Roman" w:hAnsi="Times New Roman" w:cs="Times New Roman"/>
              </w:rPr>
              <w:t>с</w:t>
            </w:r>
            <w:r w:rsidRPr="00B815A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2,2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Прочее трудоспособное нас</w:t>
            </w:r>
            <w:r w:rsidRPr="00B815A2">
              <w:rPr>
                <w:rFonts w:ascii="Times New Roman" w:hAnsi="Times New Roman" w:cs="Times New Roman"/>
              </w:rPr>
              <w:t>е</w:t>
            </w:r>
            <w:r w:rsidRPr="00B815A2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1,7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0,9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Руководитель организации (предприятия)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0,4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Служащий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0,4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Ребенок младшего школьного возраста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0,4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>
            <w:pPr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Социальное положение лица не установлено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0,4</w:t>
            </w:r>
          </w:p>
        </w:tc>
      </w:tr>
      <w:tr w:rsidR="00BE2ACC" w:rsidRPr="00B815A2" w:rsidTr="008E524F">
        <w:trPr>
          <w:trHeight w:val="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ACC" w:rsidRPr="00B815A2" w:rsidRDefault="00BE2ACC" w:rsidP="0069704D">
            <w:pPr>
              <w:pStyle w:val="a7"/>
              <w:shd w:val="clear" w:color="auto" w:fill="auto"/>
            </w:pPr>
            <w:r w:rsidRPr="00B815A2">
              <w:rPr>
                <w:b/>
                <w:bCs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A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A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A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A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ACC" w:rsidRPr="00B815A2" w:rsidRDefault="00BE2ACC" w:rsidP="00BE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A2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CC" w:rsidRPr="00B815A2" w:rsidRDefault="00BE2ACC" w:rsidP="00BE2ACC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  <w:bCs/>
              </w:rPr>
              <w:t>100</w:t>
            </w:r>
          </w:p>
        </w:tc>
      </w:tr>
    </w:tbl>
    <w:p w:rsidR="00CA6F69" w:rsidRPr="00B815A2" w:rsidRDefault="00CA6F69" w:rsidP="0069704D">
      <w:pPr>
        <w:rPr>
          <w:rFonts w:ascii="Times New Roman" w:hAnsi="Times New Roman" w:cs="Times New Roman"/>
        </w:rPr>
      </w:pPr>
    </w:p>
    <w:p w:rsidR="00CA6F69" w:rsidRPr="00B815A2" w:rsidRDefault="003F76C4" w:rsidP="0069704D">
      <w:pPr>
        <w:pStyle w:val="1"/>
        <w:shd w:val="clear" w:color="auto" w:fill="auto"/>
        <w:ind w:firstLine="720"/>
        <w:jc w:val="both"/>
      </w:pPr>
      <w:r w:rsidRPr="00B815A2">
        <w:t xml:space="preserve">Число погибших людей в состоянии алкогольного опьянения в 2014-2018 гг. также имеет тенденцию к снижению (таблица </w:t>
      </w:r>
      <w:r w:rsidR="00BE2ACC" w:rsidRPr="00B815A2">
        <w:t>3</w:t>
      </w:r>
      <w:r w:rsidRPr="00B815A2">
        <w:t>). При этом доля, погибших в н</w:t>
      </w:r>
      <w:r w:rsidRPr="00B815A2">
        <w:t>е</w:t>
      </w:r>
      <w:r w:rsidRPr="00B815A2">
        <w:t xml:space="preserve">трезвом состоянии, снизившись с </w:t>
      </w:r>
      <w:r w:rsidR="00E53D00" w:rsidRPr="00B815A2">
        <w:t>65</w:t>
      </w:r>
      <w:r w:rsidRPr="00B815A2">
        <w:t>,</w:t>
      </w:r>
      <w:r w:rsidR="00E53D00" w:rsidRPr="00B815A2">
        <w:t>7</w:t>
      </w:r>
      <w:r w:rsidRPr="00B815A2">
        <w:t xml:space="preserve">% в 2014 г. до </w:t>
      </w:r>
      <w:r w:rsidR="00E53D00" w:rsidRPr="00B815A2">
        <w:t>57</w:t>
      </w:r>
      <w:r w:rsidRPr="00B815A2">
        <w:t>,</w:t>
      </w:r>
      <w:r w:rsidR="00E53D00" w:rsidRPr="00B815A2">
        <w:t>9</w:t>
      </w:r>
      <w:r w:rsidRPr="00B815A2">
        <w:t>% в 2018 г., продолжает оставаться очень высокой.</w:t>
      </w:r>
    </w:p>
    <w:p w:rsidR="00BE2ACC" w:rsidRPr="00B815A2" w:rsidRDefault="00BE2ACC" w:rsidP="0069704D">
      <w:pPr>
        <w:pStyle w:val="20"/>
        <w:shd w:val="clear" w:color="auto" w:fill="auto"/>
        <w:spacing w:after="0"/>
        <w:jc w:val="right"/>
        <w:rPr>
          <w:b w:val="0"/>
          <w:bCs w:val="0"/>
        </w:rPr>
      </w:pPr>
    </w:p>
    <w:p w:rsidR="00CA6F69" w:rsidRPr="00B815A2" w:rsidRDefault="003F76C4" w:rsidP="0069704D">
      <w:pPr>
        <w:pStyle w:val="20"/>
        <w:shd w:val="clear" w:color="auto" w:fill="auto"/>
        <w:spacing w:after="0"/>
        <w:jc w:val="right"/>
      </w:pPr>
      <w:r w:rsidRPr="00B815A2">
        <w:rPr>
          <w:b w:val="0"/>
          <w:bCs w:val="0"/>
        </w:rPr>
        <w:t xml:space="preserve">Таблица </w:t>
      </w:r>
      <w:r w:rsidR="00BE2ACC" w:rsidRPr="00B815A2">
        <w:rPr>
          <w:b w:val="0"/>
          <w:bCs w:val="0"/>
        </w:rPr>
        <w:t>3</w:t>
      </w:r>
    </w:p>
    <w:p w:rsidR="00CA6F69" w:rsidRPr="00B815A2" w:rsidRDefault="003F76C4" w:rsidP="0069704D">
      <w:pPr>
        <w:pStyle w:val="20"/>
        <w:shd w:val="clear" w:color="auto" w:fill="auto"/>
        <w:spacing w:after="0"/>
      </w:pPr>
      <w:r w:rsidRPr="00B815A2">
        <w:t>Число погибших в состоянии алкогольного (наркотического) опьянения людей</w:t>
      </w:r>
      <w:r w:rsidRPr="00B815A2">
        <w:br/>
        <w:t xml:space="preserve">на пожарах, произошедших в </w:t>
      </w:r>
      <w:r w:rsidR="00BE2ACC" w:rsidRPr="00B815A2">
        <w:t>Иркутской области</w:t>
      </w:r>
      <w:r w:rsidRPr="00B815A2">
        <w:t xml:space="preserve"> в 2014-2018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1853"/>
        <w:gridCol w:w="2726"/>
        <w:gridCol w:w="3989"/>
      </w:tblGrid>
      <w:tr w:rsidR="00CA6F69" w:rsidRPr="00B815A2" w:rsidTr="00BE2ACC">
        <w:trPr>
          <w:trHeight w:hRule="exact" w:val="731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E2ACC">
            <w:pPr>
              <w:pStyle w:val="a7"/>
              <w:shd w:val="clear" w:color="auto" w:fill="auto"/>
            </w:pPr>
            <w:r w:rsidRPr="00B815A2">
              <w:t>Всего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E2ACC">
            <w:pPr>
              <w:pStyle w:val="a7"/>
              <w:shd w:val="clear" w:color="auto" w:fill="auto"/>
            </w:pPr>
            <w:r w:rsidRPr="00B815A2">
              <w:t>в т. ч. условие, способствующее гибели - состояние алкогольн</w:t>
            </w:r>
            <w:r w:rsidRPr="00B815A2">
              <w:t>о</w:t>
            </w:r>
            <w:r w:rsidRPr="00B815A2">
              <w:t>го (наркотического) опьянения</w:t>
            </w:r>
          </w:p>
        </w:tc>
      </w:tr>
      <w:tr w:rsidR="00CA6F69" w:rsidRPr="00B815A2" w:rsidTr="00BE2ACC">
        <w:trPr>
          <w:trHeight w:hRule="exact" w:val="499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E2ACC">
            <w:pPr>
              <w:pStyle w:val="a7"/>
              <w:shd w:val="clear" w:color="auto" w:fill="auto"/>
            </w:pPr>
            <w:r w:rsidRPr="00B815A2">
              <w:t>Погибло людей, чел.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E2ACC">
            <w:pPr>
              <w:pStyle w:val="a7"/>
              <w:shd w:val="clear" w:color="auto" w:fill="auto"/>
            </w:pPr>
            <w:r w:rsidRPr="00B815A2">
              <w:t>Погибло людей, чел.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E2ACC">
            <w:pPr>
              <w:pStyle w:val="a7"/>
              <w:shd w:val="clear" w:color="auto" w:fill="auto"/>
            </w:pPr>
            <w:r w:rsidRPr="00B815A2">
              <w:t>Доля от общего числа погибших, %</w:t>
            </w:r>
          </w:p>
        </w:tc>
      </w:tr>
      <w:tr w:rsidR="00E53D00" w:rsidRPr="00B815A2" w:rsidTr="00E53D00">
        <w:trPr>
          <w:trHeight w:val="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D00" w:rsidRPr="00B815A2" w:rsidRDefault="00E53D00" w:rsidP="0069704D">
            <w:pPr>
              <w:pStyle w:val="a7"/>
              <w:shd w:val="clear" w:color="auto" w:fill="auto"/>
              <w:ind w:firstLine="380"/>
              <w:jc w:val="both"/>
            </w:pPr>
            <w:r w:rsidRPr="00B815A2">
              <w:t>2014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5A2">
              <w:rPr>
                <w:rFonts w:ascii="Times New Roman" w:eastAsia="Times New Roman" w:hAnsi="Times New Roman" w:cs="Times New Roman"/>
                <w:b/>
              </w:rPr>
              <w:t>65,7</w:t>
            </w:r>
          </w:p>
        </w:tc>
      </w:tr>
      <w:tr w:rsidR="00E53D00" w:rsidRPr="00B815A2" w:rsidTr="00E53D00">
        <w:trPr>
          <w:trHeight w:val="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 w:rsidP="0069704D">
            <w:pPr>
              <w:pStyle w:val="a7"/>
              <w:shd w:val="clear" w:color="auto" w:fill="auto"/>
              <w:ind w:firstLine="380"/>
              <w:jc w:val="both"/>
            </w:pPr>
            <w:r w:rsidRPr="00B815A2">
              <w:t>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5A2">
              <w:rPr>
                <w:rFonts w:ascii="Times New Roman" w:eastAsia="Times New Roman" w:hAnsi="Times New Roman" w:cs="Times New Roman"/>
                <w:b/>
              </w:rPr>
              <w:t>69,4</w:t>
            </w:r>
          </w:p>
        </w:tc>
      </w:tr>
      <w:tr w:rsidR="00E53D00" w:rsidRPr="00B815A2" w:rsidTr="00E53D00">
        <w:trPr>
          <w:trHeight w:val="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D00" w:rsidRPr="00B815A2" w:rsidRDefault="00E53D00" w:rsidP="0069704D">
            <w:pPr>
              <w:pStyle w:val="a7"/>
              <w:shd w:val="clear" w:color="auto" w:fill="auto"/>
            </w:pPr>
            <w:r w:rsidRPr="00B815A2">
              <w:t>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5A2">
              <w:rPr>
                <w:rFonts w:ascii="Times New Roman" w:eastAsia="Times New Roman" w:hAnsi="Times New Roman" w:cs="Times New Roman"/>
                <w:b/>
              </w:rPr>
              <w:t>54,3</w:t>
            </w:r>
          </w:p>
        </w:tc>
      </w:tr>
      <w:tr w:rsidR="00E53D00" w:rsidRPr="00B815A2" w:rsidTr="00E53D00">
        <w:trPr>
          <w:trHeight w:val="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 w:rsidP="0069704D">
            <w:pPr>
              <w:pStyle w:val="a7"/>
              <w:shd w:val="clear" w:color="auto" w:fill="auto"/>
              <w:ind w:firstLine="380"/>
              <w:jc w:val="both"/>
            </w:pPr>
            <w:r w:rsidRPr="00B815A2">
              <w:t>2017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5A2">
              <w:rPr>
                <w:rFonts w:ascii="Times New Roman" w:eastAsia="Times New Roman" w:hAnsi="Times New Roman" w:cs="Times New Roman"/>
                <w:b/>
              </w:rPr>
              <w:t>48,6</w:t>
            </w:r>
          </w:p>
        </w:tc>
      </w:tr>
      <w:tr w:rsidR="00E53D00" w:rsidRPr="00B815A2" w:rsidTr="00E53D00">
        <w:trPr>
          <w:trHeight w:val="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D00" w:rsidRPr="00B815A2" w:rsidRDefault="00E53D00" w:rsidP="0069704D">
            <w:pPr>
              <w:pStyle w:val="a7"/>
              <w:shd w:val="clear" w:color="auto" w:fill="auto"/>
              <w:ind w:firstLine="380"/>
              <w:jc w:val="both"/>
            </w:pPr>
            <w:r w:rsidRPr="00B815A2">
              <w:t>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A2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D00" w:rsidRPr="00B815A2" w:rsidRDefault="00E5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5A2">
              <w:rPr>
                <w:rFonts w:ascii="Times New Roman" w:eastAsia="Times New Roman" w:hAnsi="Times New Roman" w:cs="Times New Roman"/>
                <w:b/>
              </w:rPr>
              <w:t>57,9</w:t>
            </w:r>
          </w:p>
        </w:tc>
      </w:tr>
    </w:tbl>
    <w:p w:rsidR="00CA6F69" w:rsidRPr="00B815A2" w:rsidRDefault="00CA6F69" w:rsidP="0069704D">
      <w:pPr>
        <w:rPr>
          <w:rFonts w:ascii="Times New Roman" w:hAnsi="Times New Roman" w:cs="Times New Roman"/>
        </w:rPr>
      </w:pPr>
    </w:p>
    <w:p w:rsidR="00CA6F69" w:rsidRPr="00B815A2" w:rsidRDefault="003F76C4" w:rsidP="0069704D">
      <w:pPr>
        <w:pStyle w:val="1"/>
        <w:shd w:val="clear" w:color="auto" w:fill="auto"/>
        <w:ind w:firstLine="720"/>
        <w:jc w:val="both"/>
      </w:pPr>
      <w:r w:rsidRPr="00B815A2">
        <w:t xml:space="preserve">Распределение числа погибших в нетрезвом состоянии по объектам пожаров аналогично распределению общего числа погибших на пожарах в жилом секторе (таблица </w:t>
      </w:r>
      <w:r w:rsidR="00E53D00" w:rsidRPr="00B815A2">
        <w:t>4</w:t>
      </w:r>
      <w:r w:rsidRPr="00B815A2">
        <w:t>).</w:t>
      </w:r>
    </w:p>
    <w:p w:rsidR="00CA6F69" w:rsidRPr="00B815A2" w:rsidRDefault="003F76C4" w:rsidP="0069704D">
      <w:pPr>
        <w:pStyle w:val="a5"/>
        <w:shd w:val="clear" w:color="auto" w:fill="auto"/>
        <w:jc w:val="right"/>
      </w:pPr>
      <w:r w:rsidRPr="00B815A2">
        <w:rPr>
          <w:b w:val="0"/>
          <w:bCs w:val="0"/>
        </w:rPr>
        <w:t xml:space="preserve">Таблица </w:t>
      </w:r>
      <w:r w:rsidR="00E53D00" w:rsidRPr="00B815A2">
        <w:rPr>
          <w:b w:val="0"/>
          <w:bCs w:val="0"/>
        </w:rPr>
        <w:t>4</w:t>
      </w:r>
    </w:p>
    <w:p w:rsidR="00CA6F69" w:rsidRPr="00B815A2" w:rsidRDefault="003F76C4" w:rsidP="0069704D">
      <w:pPr>
        <w:pStyle w:val="a5"/>
        <w:shd w:val="clear" w:color="auto" w:fill="auto"/>
      </w:pPr>
      <w:r w:rsidRPr="00B815A2">
        <w:t>Распределение числа людей, погибших в состоянии алкогольного (наркотического) опь</w:t>
      </w:r>
      <w:r w:rsidRPr="00B815A2">
        <w:t>я</w:t>
      </w:r>
      <w:r w:rsidRPr="00B815A2">
        <w:t xml:space="preserve">нения на пожарах, произошедших в </w:t>
      </w:r>
      <w:r w:rsidR="00334438" w:rsidRPr="00B815A2">
        <w:t>Иркутской области</w:t>
      </w:r>
      <w:r w:rsidRPr="00B815A2">
        <w:t xml:space="preserve"> в 2014-2018 гг., по объектам пож</w:t>
      </w:r>
      <w:r w:rsidRPr="00B815A2">
        <w:t>а</w:t>
      </w:r>
      <w:r w:rsidRPr="00B815A2">
        <w:t>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56"/>
        <w:gridCol w:w="854"/>
        <w:gridCol w:w="864"/>
        <w:gridCol w:w="859"/>
        <w:gridCol w:w="869"/>
        <w:gridCol w:w="864"/>
        <w:gridCol w:w="1008"/>
        <w:gridCol w:w="1085"/>
      </w:tblGrid>
      <w:tr w:rsidR="00CA6F69" w:rsidRPr="00B815A2" w:rsidTr="006A337E">
        <w:trPr>
          <w:trHeight w:val="2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Объект пожара</w:t>
            </w:r>
          </w:p>
        </w:tc>
        <w:tc>
          <w:tcPr>
            <w:tcW w:w="53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Погибло людей, чел.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Доля от общего числа за 5 лет, %</w:t>
            </w:r>
          </w:p>
        </w:tc>
      </w:tr>
      <w:tr w:rsidR="00CA6F69" w:rsidRPr="00B815A2" w:rsidTr="006A337E">
        <w:trPr>
          <w:trHeight w:val="20"/>
          <w:jc w:val="center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  <w:r w:rsidRPr="00B815A2">
              <w:softHyphen/>
            </w:r>
          </w:p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 гг.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Здание жилого сектора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554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91,4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Прочие объекты пожара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2,5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Здание производственного н</w:t>
            </w:r>
            <w:r w:rsidRPr="00B815A2">
              <w:t>а</w:t>
            </w:r>
            <w:r w:rsidRPr="00B815A2">
              <w:t>значения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1,3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Неэксплуатируемое здание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1,2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Объект пожара - 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1,2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Здание административно-общественного учреждения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0,8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Сооружение, установка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0,5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Транспортное средство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0,5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Здания временного пребывания людей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0,5</w:t>
            </w:r>
          </w:p>
        </w:tc>
      </w:tr>
      <w:tr w:rsidR="00334438" w:rsidRPr="00B815A2" w:rsidTr="00334438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jc w:val="left"/>
            </w:pPr>
            <w:r w:rsidRPr="00B815A2">
              <w:t>Здание торгового предприятия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</w:pPr>
            <w:r w:rsidRPr="00B815A2">
              <w:t>0,2</w:t>
            </w:r>
          </w:p>
        </w:tc>
      </w:tr>
      <w:tr w:rsidR="00334438" w:rsidRPr="00B815A2" w:rsidTr="008E524F">
        <w:trPr>
          <w:trHeight w:val="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firstLine="46"/>
              <w:rPr>
                <w:b/>
              </w:rPr>
            </w:pPr>
            <w:r w:rsidRPr="00B815A2">
              <w:rPr>
                <w:b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  <w:rPr>
                <w:b/>
              </w:rPr>
            </w:pPr>
            <w:r w:rsidRPr="00B815A2">
              <w:rPr>
                <w:b/>
              </w:rPr>
              <w:t>155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  <w:rPr>
                <w:b/>
              </w:rPr>
            </w:pPr>
            <w:r w:rsidRPr="00B815A2">
              <w:rPr>
                <w:b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  <w:rPr>
                <w:b/>
              </w:rPr>
            </w:pPr>
            <w:r w:rsidRPr="00B815A2">
              <w:rPr>
                <w:b/>
              </w:rPr>
              <w:t>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  <w:rPr>
                <w:b/>
              </w:rPr>
            </w:pPr>
            <w:r w:rsidRPr="00B815A2">
              <w:rPr>
                <w:b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  <w:rPr>
                <w:b/>
              </w:rPr>
            </w:pPr>
            <w:r w:rsidRPr="00B815A2">
              <w:rPr>
                <w:b/>
              </w:rPr>
              <w:t>117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  <w:rPr>
                <w:b/>
              </w:rPr>
            </w:pPr>
            <w:r w:rsidRPr="00B815A2">
              <w:rPr>
                <w:b/>
              </w:rPr>
              <w:t>606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38" w:rsidRPr="00B815A2" w:rsidRDefault="00334438" w:rsidP="00334438">
            <w:pPr>
              <w:pStyle w:val="a7"/>
              <w:shd w:val="clear" w:color="auto" w:fill="auto"/>
              <w:ind w:hanging="8"/>
              <w:rPr>
                <w:b/>
              </w:rPr>
            </w:pPr>
            <w:r w:rsidRPr="00B815A2">
              <w:rPr>
                <w:b/>
              </w:rPr>
              <w:t>100</w:t>
            </w:r>
          </w:p>
        </w:tc>
      </w:tr>
    </w:tbl>
    <w:p w:rsidR="00CA6F69" w:rsidRPr="00B815A2" w:rsidRDefault="00CA6F69" w:rsidP="0069704D">
      <w:pPr>
        <w:rPr>
          <w:rFonts w:ascii="Times New Roman" w:hAnsi="Times New Roman" w:cs="Times New Roman"/>
          <w:sz w:val="2"/>
          <w:szCs w:val="2"/>
        </w:rPr>
      </w:pPr>
    </w:p>
    <w:p w:rsidR="006A337E" w:rsidRPr="00B815A2" w:rsidRDefault="006A337E" w:rsidP="0069704D">
      <w:pPr>
        <w:rPr>
          <w:rFonts w:ascii="Times New Roman" w:hAnsi="Times New Roman" w:cs="Times New Roman"/>
          <w:sz w:val="2"/>
          <w:szCs w:val="2"/>
        </w:rPr>
      </w:pPr>
    </w:p>
    <w:p w:rsidR="00334438" w:rsidRPr="00B815A2" w:rsidRDefault="00334438" w:rsidP="0069704D">
      <w:pPr>
        <w:pStyle w:val="1"/>
        <w:shd w:val="clear" w:color="auto" w:fill="auto"/>
        <w:ind w:firstLine="700"/>
        <w:jc w:val="both"/>
      </w:pPr>
    </w:p>
    <w:p w:rsidR="00CA6F69" w:rsidRPr="00B815A2" w:rsidRDefault="003F76C4" w:rsidP="0069704D">
      <w:pPr>
        <w:pStyle w:val="1"/>
        <w:shd w:val="clear" w:color="auto" w:fill="auto"/>
        <w:ind w:firstLine="700"/>
        <w:jc w:val="both"/>
      </w:pPr>
      <w:r w:rsidRPr="00B815A2">
        <w:t xml:space="preserve">Наибольшее количество от общего числа погибших в нетрезвом состоянии - </w:t>
      </w:r>
      <w:r w:rsidR="00177A02" w:rsidRPr="00B815A2">
        <w:t>29</w:t>
      </w:r>
      <w:r w:rsidRPr="00B815A2">
        <w:t>,0% - пришлось на безработных; 26,</w:t>
      </w:r>
      <w:r w:rsidR="00177A02" w:rsidRPr="00B815A2">
        <w:t>7</w:t>
      </w:r>
      <w:r w:rsidRPr="00B815A2">
        <w:t>% погибших составили пенсионеры; 1</w:t>
      </w:r>
      <w:r w:rsidR="00177A02" w:rsidRPr="00B815A2">
        <w:t>5</w:t>
      </w:r>
      <w:r w:rsidRPr="00B815A2">
        <w:t>,</w:t>
      </w:r>
      <w:r w:rsidR="00177A02" w:rsidRPr="00B815A2">
        <w:t>7</w:t>
      </w:r>
      <w:r w:rsidRPr="00B815A2">
        <w:t xml:space="preserve">% - работники рабочих специальностей (таблица </w:t>
      </w:r>
      <w:r w:rsidR="00334438" w:rsidRPr="00B815A2">
        <w:t>5</w:t>
      </w:r>
      <w:r w:rsidRPr="00B815A2">
        <w:t>).</w:t>
      </w:r>
    </w:p>
    <w:p w:rsidR="00CA6F69" w:rsidRPr="00B815A2" w:rsidRDefault="003F76C4" w:rsidP="0069704D">
      <w:pPr>
        <w:pStyle w:val="a5"/>
        <w:shd w:val="clear" w:color="auto" w:fill="auto"/>
        <w:jc w:val="right"/>
      </w:pPr>
      <w:r w:rsidRPr="00B815A2">
        <w:rPr>
          <w:b w:val="0"/>
          <w:bCs w:val="0"/>
        </w:rPr>
        <w:t xml:space="preserve">Таблица </w:t>
      </w:r>
      <w:r w:rsidR="00334438" w:rsidRPr="00B815A2">
        <w:rPr>
          <w:b w:val="0"/>
          <w:bCs w:val="0"/>
        </w:rPr>
        <w:t>5</w:t>
      </w:r>
    </w:p>
    <w:p w:rsidR="00CA6F69" w:rsidRPr="00B815A2" w:rsidRDefault="003F76C4" w:rsidP="0069704D">
      <w:pPr>
        <w:pStyle w:val="a5"/>
        <w:shd w:val="clear" w:color="auto" w:fill="auto"/>
      </w:pPr>
      <w:r w:rsidRPr="00B815A2">
        <w:t>Распределение числа людей, погибших в состоянии алкогольного (наркотического) опь</w:t>
      </w:r>
      <w:r w:rsidRPr="00B815A2">
        <w:t>я</w:t>
      </w:r>
      <w:r w:rsidRPr="00B815A2">
        <w:t xml:space="preserve">нения на пожарах, произошедших в </w:t>
      </w:r>
      <w:r w:rsidR="00334438" w:rsidRPr="00B815A2">
        <w:t>Иркутской области</w:t>
      </w:r>
      <w:r w:rsidRPr="00B815A2">
        <w:t xml:space="preserve"> в 2014-2018 гг., по социальному п</w:t>
      </w:r>
      <w:r w:rsidRPr="00B815A2">
        <w:t>о</w:t>
      </w:r>
      <w:r w:rsidRPr="00B815A2">
        <w:t>ложению погибших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854"/>
        <w:gridCol w:w="854"/>
        <w:gridCol w:w="854"/>
        <w:gridCol w:w="864"/>
        <w:gridCol w:w="859"/>
        <w:gridCol w:w="1008"/>
        <w:gridCol w:w="1099"/>
      </w:tblGrid>
      <w:tr w:rsidR="00CA6F69" w:rsidRPr="00B815A2">
        <w:trPr>
          <w:trHeight w:hRule="exact" w:val="336"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Социальное положение поги</w:t>
            </w:r>
            <w:r w:rsidRPr="00B815A2">
              <w:t>б</w:t>
            </w:r>
            <w:r w:rsidRPr="00B815A2">
              <w:t>шего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Погибло людей, чел.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Доля от общего числа за 5 лет, %</w:t>
            </w:r>
          </w:p>
        </w:tc>
      </w:tr>
      <w:tr w:rsidR="00CA6F69" w:rsidRPr="00B815A2">
        <w:trPr>
          <w:trHeight w:hRule="exact" w:val="797"/>
          <w:jc w:val="center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  <w:r w:rsidRPr="00B815A2">
              <w:softHyphen/>
            </w:r>
          </w:p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 гг.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Безработный (домохозяйка)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29,0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Пенсионер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26,7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Работник рабочих специальн</w:t>
            </w:r>
            <w:r w:rsidRPr="00B815A2">
              <w:rPr>
                <w:rFonts w:ascii="Times New Roman" w:hAnsi="Times New Roman" w:cs="Times New Roman"/>
                <w:szCs w:val="22"/>
              </w:rPr>
              <w:t>о</w:t>
            </w:r>
            <w:r w:rsidRPr="00B815A2">
              <w:rPr>
                <w:rFonts w:ascii="Times New Roman" w:hAnsi="Times New Roman" w:cs="Times New Roman"/>
                <w:szCs w:val="22"/>
              </w:rPr>
              <w:t>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15,7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Инвалид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8,7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Социальное положение лица не установлено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5,4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Ребенок дошкольного возраста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4,0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Бомж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3,5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Прочее трудоспособное насел</w:t>
            </w:r>
            <w:r w:rsidRPr="00B815A2">
              <w:rPr>
                <w:rFonts w:ascii="Times New Roman" w:hAnsi="Times New Roman" w:cs="Times New Roman"/>
                <w:szCs w:val="22"/>
              </w:rPr>
              <w:t>е</w:t>
            </w:r>
            <w:r w:rsidRPr="00B815A2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2,7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Ребенок младшего школьного возраста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1,0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Домохозяйка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0,9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815A2">
              <w:rPr>
                <w:rFonts w:ascii="Times New Roman" w:hAnsi="Times New Roman" w:cs="Times New Roman"/>
                <w:szCs w:val="22"/>
              </w:rPr>
              <w:t>Учащ</w:t>
            </w:r>
            <w:proofErr w:type="spellEnd"/>
            <w:r w:rsidRPr="00B815A2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815A2">
              <w:rPr>
                <w:rFonts w:ascii="Times New Roman" w:hAnsi="Times New Roman" w:cs="Times New Roman"/>
                <w:szCs w:val="22"/>
              </w:rPr>
              <w:t>профес</w:t>
            </w:r>
            <w:proofErr w:type="spellEnd"/>
            <w:r w:rsidRPr="00B815A2">
              <w:rPr>
                <w:rFonts w:ascii="Times New Roman" w:hAnsi="Times New Roman" w:cs="Times New Roman"/>
                <w:szCs w:val="22"/>
              </w:rPr>
              <w:t>. образ</w:t>
            </w:r>
            <w:proofErr w:type="gramStart"/>
            <w:r w:rsidRPr="00B815A2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B815A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B815A2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B815A2">
              <w:rPr>
                <w:rFonts w:ascii="Times New Roman" w:hAnsi="Times New Roman" w:cs="Times New Roman"/>
                <w:szCs w:val="22"/>
              </w:rPr>
              <w:t>рг-ции</w:t>
            </w:r>
            <w:proofErr w:type="spellEnd"/>
            <w:r w:rsidRPr="00B815A2">
              <w:rPr>
                <w:rFonts w:ascii="Times New Roman" w:hAnsi="Times New Roman" w:cs="Times New Roman"/>
                <w:szCs w:val="22"/>
              </w:rPr>
              <w:t xml:space="preserve"> или образ. </w:t>
            </w:r>
            <w:proofErr w:type="spellStart"/>
            <w:r w:rsidRPr="00B815A2">
              <w:rPr>
                <w:rFonts w:ascii="Times New Roman" w:hAnsi="Times New Roman" w:cs="Times New Roman"/>
                <w:szCs w:val="22"/>
              </w:rPr>
              <w:t>орг-ции</w:t>
            </w:r>
            <w:proofErr w:type="spellEnd"/>
            <w:r w:rsidRPr="00B815A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815A2">
              <w:rPr>
                <w:rFonts w:ascii="Times New Roman" w:hAnsi="Times New Roman" w:cs="Times New Roman"/>
                <w:szCs w:val="22"/>
              </w:rPr>
              <w:t>высш</w:t>
            </w:r>
            <w:proofErr w:type="spellEnd"/>
            <w:r w:rsidRPr="00B815A2">
              <w:rPr>
                <w:rFonts w:ascii="Times New Roman" w:hAnsi="Times New Roman" w:cs="Times New Roman"/>
                <w:szCs w:val="22"/>
              </w:rPr>
              <w:t>. образ.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0,8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Ребенок среднего и старшего школьного возраста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0,8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Иностранный гражданин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0,4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Инженерно-технический рабо</w:t>
            </w:r>
            <w:r w:rsidRPr="00B815A2">
              <w:rPr>
                <w:rFonts w:ascii="Times New Roman" w:hAnsi="Times New Roman" w:cs="Times New Roman"/>
                <w:szCs w:val="22"/>
              </w:rPr>
              <w:t>т</w:t>
            </w:r>
            <w:r w:rsidRPr="00B815A2">
              <w:rPr>
                <w:rFonts w:ascii="Times New Roman" w:hAnsi="Times New Roman" w:cs="Times New Roman"/>
                <w:szCs w:val="22"/>
              </w:rPr>
              <w:t>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0,1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Руководитель организации (предприятия)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0,1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Индивидуальный предприним</w:t>
            </w:r>
            <w:r w:rsidRPr="00B815A2">
              <w:rPr>
                <w:rFonts w:ascii="Times New Roman" w:hAnsi="Times New Roman" w:cs="Times New Roman"/>
                <w:szCs w:val="22"/>
              </w:rPr>
              <w:t>а</w:t>
            </w:r>
            <w:r w:rsidRPr="00B815A2">
              <w:rPr>
                <w:rFonts w:ascii="Times New Roman" w:hAnsi="Times New Roman" w:cs="Times New Roman"/>
                <w:szCs w:val="22"/>
              </w:rPr>
              <w:t>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0,1</w:t>
            </w:r>
          </w:p>
        </w:tc>
      </w:tr>
      <w:tr w:rsidR="00177A02" w:rsidRPr="00B815A2" w:rsidTr="00177A02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2" w:rsidRPr="00B815A2" w:rsidRDefault="00177A02">
            <w:pPr>
              <w:rPr>
                <w:rFonts w:ascii="Times New Roman" w:hAnsi="Times New Roman" w:cs="Times New Roman"/>
                <w:szCs w:val="22"/>
              </w:rPr>
            </w:pPr>
            <w:r w:rsidRPr="00B815A2">
              <w:rPr>
                <w:rFonts w:ascii="Times New Roman" w:hAnsi="Times New Roman" w:cs="Times New Roman"/>
                <w:szCs w:val="22"/>
              </w:rPr>
              <w:t>Служащий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pStyle w:val="a7"/>
              <w:shd w:val="clear" w:color="auto" w:fill="auto"/>
            </w:pPr>
            <w:r w:rsidRPr="00B815A2">
              <w:t>0,1</w:t>
            </w:r>
          </w:p>
        </w:tc>
      </w:tr>
      <w:tr w:rsidR="00177A02" w:rsidRPr="00B815A2" w:rsidTr="00177A02">
        <w:trPr>
          <w:trHeight w:hRule="exact" w:val="33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A02" w:rsidRPr="00B815A2" w:rsidRDefault="00177A02" w:rsidP="0069704D">
            <w:pPr>
              <w:pStyle w:val="a7"/>
              <w:shd w:val="clear" w:color="auto" w:fill="auto"/>
            </w:pPr>
            <w:r w:rsidRPr="00B815A2">
              <w:rPr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2" w:rsidRPr="00B815A2" w:rsidRDefault="00177A02" w:rsidP="00177A02">
            <w:pPr>
              <w:jc w:val="center"/>
              <w:rPr>
                <w:rFonts w:ascii="Times New Roman" w:hAnsi="Times New Roman" w:cs="Times New Roman"/>
              </w:rPr>
            </w:pPr>
            <w:r w:rsidRPr="00B815A2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A6F69" w:rsidRPr="00B815A2" w:rsidRDefault="00CA6F69" w:rsidP="0069704D">
      <w:pPr>
        <w:rPr>
          <w:rFonts w:ascii="Times New Roman" w:hAnsi="Times New Roman" w:cs="Times New Roman"/>
        </w:rPr>
      </w:pPr>
    </w:p>
    <w:p w:rsidR="00CA6F69" w:rsidRPr="00B815A2" w:rsidRDefault="008E524F" w:rsidP="0069704D">
      <w:pPr>
        <w:pStyle w:val="1"/>
        <w:shd w:val="clear" w:color="auto" w:fill="auto"/>
        <w:ind w:firstLine="700"/>
        <w:jc w:val="both"/>
      </w:pPr>
      <w:r w:rsidRPr="00B815A2">
        <w:t xml:space="preserve">68,2 </w:t>
      </w:r>
      <w:r w:rsidR="003F76C4" w:rsidRPr="00B815A2">
        <w:t>% погибших за 5 лет в нетрезвом состоянии погибли на пожарах, прич</w:t>
      </w:r>
      <w:r w:rsidR="003F76C4" w:rsidRPr="00B815A2">
        <w:t>и</w:t>
      </w:r>
      <w:r w:rsidR="003F76C4" w:rsidRPr="00B815A2">
        <w:t xml:space="preserve">ной которых являлось неосторожное обращение с огнем (таблица </w:t>
      </w:r>
      <w:r w:rsidR="00750195" w:rsidRPr="00B815A2">
        <w:t>6</w:t>
      </w:r>
      <w:r w:rsidR="003F76C4" w:rsidRPr="00B815A2">
        <w:t xml:space="preserve">), в том числе </w:t>
      </w:r>
      <w:r w:rsidR="002B3297" w:rsidRPr="00B815A2">
        <w:t>40</w:t>
      </w:r>
      <w:r w:rsidR="003F76C4" w:rsidRPr="00B815A2">
        <w:t>,</w:t>
      </w:r>
      <w:r w:rsidR="002B3297" w:rsidRPr="00B815A2">
        <w:t>5</w:t>
      </w:r>
      <w:r w:rsidR="003F76C4" w:rsidRPr="00B815A2">
        <w:t>% - от неосторожности при курении.</w:t>
      </w:r>
    </w:p>
    <w:p w:rsidR="00CA6F69" w:rsidRPr="00B815A2" w:rsidRDefault="003F76C4" w:rsidP="0069704D">
      <w:pPr>
        <w:pStyle w:val="24"/>
        <w:keepNext/>
        <w:keepLines/>
        <w:shd w:val="clear" w:color="auto" w:fill="auto"/>
        <w:ind w:firstLine="740"/>
        <w:jc w:val="both"/>
      </w:pPr>
      <w:bookmarkStart w:id="2" w:name="bookmark4"/>
      <w:bookmarkStart w:id="3" w:name="bookmark5"/>
      <w:r w:rsidRPr="00B815A2">
        <w:t>Одновременное курение и потребление алкогольных напитков увел</w:t>
      </w:r>
      <w:r w:rsidRPr="00B815A2">
        <w:t>и</w:t>
      </w:r>
      <w:r w:rsidRPr="00B815A2">
        <w:t>чивает вероятность возникновения пожара и наступления тяжких последс</w:t>
      </w:r>
      <w:r w:rsidRPr="00B815A2">
        <w:t>т</w:t>
      </w:r>
      <w:r w:rsidRPr="00B815A2">
        <w:t>вий.</w:t>
      </w:r>
      <w:bookmarkEnd w:id="2"/>
      <w:bookmarkEnd w:id="3"/>
    </w:p>
    <w:p w:rsidR="00CA6F69" w:rsidRPr="00B815A2" w:rsidRDefault="002B3297" w:rsidP="0069704D">
      <w:pPr>
        <w:pStyle w:val="1"/>
        <w:shd w:val="clear" w:color="auto" w:fill="auto"/>
        <w:ind w:firstLine="740"/>
        <w:jc w:val="both"/>
      </w:pPr>
      <w:r w:rsidRPr="00B815A2">
        <w:t>21,6</w:t>
      </w:r>
      <w:r w:rsidR="003F76C4" w:rsidRPr="00B815A2">
        <w:t>% нетрезвых погибших пришлось на пожары, причиной которых явл</w:t>
      </w:r>
      <w:r w:rsidR="003F76C4" w:rsidRPr="00B815A2">
        <w:t>я</w:t>
      </w:r>
      <w:r w:rsidR="003F76C4" w:rsidRPr="00B815A2">
        <w:t xml:space="preserve">лось нарушение правил устройства и эксплуатации (далее - </w:t>
      </w:r>
      <w:proofErr w:type="spellStart"/>
      <w:r w:rsidR="003F76C4" w:rsidRPr="00B815A2">
        <w:t>НПУиЭ</w:t>
      </w:r>
      <w:proofErr w:type="spellEnd"/>
      <w:r w:rsidR="003F76C4" w:rsidRPr="00B815A2">
        <w:t>) электрооб</w:t>
      </w:r>
      <w:r w:rsidR="003F76C4" w:rsidRPr="00B815A2">
        <w:t>о</w:t>
      </w:r>
      <w:r w:rsidR="003F76C4" w:rsidRPr="00B815A2">
        <w:t xml:space="preserve">рудования, </w:t>
      </w:r>
      <w:r w:rsidRPr="00B815A2">
        <w:t>6</w:t>
      </w:r>
      <w:r w:rsidR="003F76C4" w:rsidRPr="00B815A2">
        <w:t>,</w:t>
      </w:r>
      <w:r w:rsidRPr="00B815A2">
        <w:t>6</w:t>
      </w:r>
      <w:r w:rsidR="003F76C4" w:rsidRPr="00B815A2">
        <w:t xml:space="preserve">% - </w:t>
      </w:r>
      <w:proofErr w:type="spellStart"/>
      <w:r w:rsidR="003F76C4" w:rsidRPr="00B815A2">
        <w:t>НПУиЭ</w:t>
      </w:r>
      <w:proofErr w:type="spellEnd"/>
      <w:r w:rsidR="003F76C4" w:rsidRPr="00B815A2">
        <w:t xml:space="preserve"> печей и дымовых труб.</w:t>
      </w:r>
    </w:p>
    <w:p w:rsidR="00CA6F69" w:rsidRPr="00B815A2" w:rsidRDefault="003F76C4" w:rsidP="0069704D">
      <w:pPr>
        <w:pStyle w:val="a5"/>
        <w:shd w:val="clear" w:color="auto" w:fill="auto"/>
        <w:jc w:val="right"/>
      </w:pPr>
      <w:r w:rsidRPr="00B815A2">
        <w:rPr>
          <w:b w:val="0"/>
          <w:bCs w:val="0"/>
        </w:rPr>
        <w:t xml:space="preserve">Таблица </w:t>
      </w:r>
      <w:r w:rsidR="00750195" w:rsidRPr="00B815A2">
        <w:rPr>
          <w:b w:val="0"/>
          <w:bCs w:val="0"/>
        </w:rPr>
        <w:t>6</w:t>
      </w:r>
    </w:p>
    <w:p w:rsidR="00CA6F69" w:rsidRPr="00B815A2" w:rsidRDefault="003F76C4" w:rsidP="0069704D">
      <w:pPr>
        <w:pStyle w:val="a5"/>
        <w:shd w:val="clear" w:color="auto" w:fill="auto"/>
      </w:pPr>
      <w:r w:rsidRPr="00B815A2">
        <w:t>Распределение числа людей, погибших в состоянии алкогольного (наркотического) опь</w:t>
      </w:r>
      <w:r w:rsidRPr="00B815A2">
        <w:t>я</w:t>
      </w:r>
      <w:r w:rsidRPr="00B815A2">
        <w:t xml:space="preserve">нения на пожарах, произошедших в </w:t>
      </w:r>
      <w:r w:rsidR="00177A02" w:rsidRPr="00B815A2">
        <w:t xml:space="preserve">Иркутской области </w:t>
      </w:r>
      <w:r w:rsidRPr="00B815A2">
        <w:t>в 2014-2018 гг., по причинам пож</w:t>
      </w:r>
      <w:r w:rsidRPr="00B815A2">
        <w:t>а</w:t>
      </w:r>
      <w:r w:rsidRPr="00B815A2">
        <w:t>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42"/>
        <w:gridCol w:w="859"/>
        <w:gridCol w:w="859"/>
        <w:gridCol w:w="859"/>
        <w:gridCol w:w="864"/>
        <w:gridCol w:w="864"/>
        <w:gridCol w:w="1013"/>
        <w:gridCol w:w="1003"/>
      </w:tblGrid>
      <w:tr w:rsidR="00CA6F69" w:rsidRPr="00B815A2" w:rsidTr="00750195">
        <w:trPr>
          <w:trHeight w:hRule="exact" w:val="331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Причина пожара</w:t>
            </w:r>
          </w:p>
        </w:tc>
        <w:tc>
          <w:tcPr>
            <w:tcW w:w="53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Погибло людей, чел.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750195">
            <w:pPr>
              <w:pStyle w:val="a7"/>
              <w:shd w:val="clear" w:color="auto" w:fill="auto"/>
            </w:pPr>
            <w:r w:rsidRPr="00B815A2">
              <w:t>Доля от общего числа за 5 лет, %</w:t>
            </w:r>
          </w:p>
        </w:tc>
      </w:tr>
      <w:tr w:rsidR="00CA6F69" w:rsidRPr="00B815A2" w:rsidTr="00750195">
        <w:trPr>
          <w:trHeight w:hRule="exact" w:val="959"/>
          <w:jc w:val="center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2014</w:t>
            </w:r>
            <w:r w:rsidRPr="00B815A2">
              <w:softHyphen/>
            </w:r>
          </w:p>
          <w:p w:rsidR="00CA6F69" w:rsidRPr="00B815A2" w:rsidRDefault="003F76C4" w:rsidP="0069704D">
            <w:pPr>
              <w:pStyle w:val="a7"/>
              <w:shd w:val="clear" w:color="auto" w:fill="auto"/>
            </w:pPr>
            <w:r w:rsidRPr="00B815A2">
              <w:t>2018 гг.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</w:tr>
      <w:tr w:rsidR="00750195" w:rsidRPr="00B815A2" w:rsidTr="00750195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jc w:val="left"/>
            </w:pPr>
            <w:r w:rsidRPr="00B815A2">
              <w:t>Неосторожное обращение с о</w:t>
            </w:r>
            <w:r w:rsidRPr="00B815A2">
              <w:t>г</w:t>
            </w:r>
            <w:r w:rsidRPr="00B815A2">
              <w:t>нем</w:t>
            </w:r>
            <w:r w:rsidR="008E524F" w:rsidRPr="00B815A2">
              <w:t xml:space="preserve"> (далее НОСО)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413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68,2</w:t>
            </w:r>
          </w:p>
        </w:tc>
      </w:tr>
      <w:tr w:rsidR="00750195" w:rsidRPr="00B815A2" w:rsidTr="00750195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jc w:val="left"/>
            </w:pPr>
            <w:r w:rsidRPr="00B815A2">
              <w:t xml:space="preserve">НПУ и эксплуатации </w:t>
            </w:r>
            <w:proofErr w:type="spellStart"/>
            <w:r w:rsidRPr="00B815A2">
              <w:t>эл</w:t>
            </w:r>
            <w:proofErr w:type="spellEnd"/>
            <w:r w:rsidRPr="00B815A2">
              <w:t>. обор</w:t>
            </w:r>
            <w:r w:rsidRPr="00B815A2">
              <w:t>у</w:t>
            </w:r>
            <w:r w:rsidRPr="00B815A2">
              <w:t>дования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21,6</w:t>
            </w:r>
          </w:p>
        </w:tc>
      </w:tr>
      <w:tr w:rsidR="00750195" w:rsidRPr="00B815A2" w:rsidTr="00750195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jc w:val="left"/>
            </w:pPr>
            <w:r w:rsidRPr="00B815A2">
              <w:t>НПУЭ печей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6,6</w:t>
            </w:r>
          </w:p>
        </w:tc>
      </w:tr>
      <w:tr w:rsidR="00750195" w:rsidRPr="00B815A2" w:rsidTr="00750195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jc w:val="left"/>
            </w:pPr>
            <w:r w:rsidRPr="00B815A2">
              <w:t>Поджог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2,5</w:t>
            </w:r>
          </w:p>
        </w:tc>
      </w:tr>
      <w:tr w:rsidR="00750195" w:rsidRPr="00B815A2" w:rsidTr="00750195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jc w:val="left"/>
            </w:pPr>
            <w:r w:rsidRPr="00B815A2">
              <w:t>НПУЭ теплогенерирующих у</w:t>
            </w:r>
            <w:r w:rsidRPr="00B815A2">
              <w:t>с</w:t>
            </w:r>
            <w:r w:rsidRPr="00B815A2">
              <w:t>тановок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0,7</w:t>
            </w:r>
          </w:p>
        </w:tc>
      </w:tr>
      <w:tr w:rsidR="00750195" w:rsidRPr="00B815A2" w:rsidTr="00750195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jc w:val="left"/>
            </w:pPr>
            <w:r w:rsidRPr="00B815A2">
              <w:t xml:space="preserve"> Неосторожное обращение с о</w:t>
            </w:r>
            <w:r w:rsidRPr="00B815A2">
              <w:t>г</w:t>
            </w:r>
            <w:r w:rsidRPr="00B815A2">
              <w:t>нем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0,3</w:t>
            </w:r>
          </w:p>
        </w:tc>
      </w:tr>
      <w:tr w:rsidR="00750195" w:rsidRPr="00B815A2" w:rsidTr="00750195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jc w:val="left"/>
            </w:pPr>
            <w:proofErr w:type="spellStart"/>
            <w:r w:rsidRPr="00B815A2">
              <w:t>НПУиЭ</w:t>
            </w:r>
            <w:proofErr w:type="spellEnd"/>
            <w:r w:rsidRPr="00B815A2">
              <w:t xml:space="preserve"> газового оборудования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95" w:rsidRPr="00B815A2" w:rsidRDefault="00750195" w:rsidP="00750195">
            <w:pPr>
              <w:pStyle w:val="a7"/>
              <w:shd w:val="clear" w:color="auto" w:fill="auto"/>
            </w:pPr>
            <w:r w:rsidRPr="00B815A2">
              <w:t>0,2</w:t>
            </w:r>
          </w:p>
        </w:tc>
      </w:tr>
      <w:tr w:rsidR="00750195" w:rsidRPr="00B815A2" w:rsidTr="008E524F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195" w:rsidRPr="00B815A2" w:rsidRDefault="00750195" w:rsidP="0069704D">
            <w:pPr>
              <w:pStyle w:val="a7"/>
              <w:shd w:val="clear" w:color="auto" w:fill="auto"/>
            </w:pPr>
            <w:r w:rsidRPr="00B815A2">
              <w:rPr>
                <w:b/>
                <w:bCs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155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117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606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95" w:rsidRPr="00B815A2" w:rsidRDefault="00750195" w:rsidP="00750195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100,0</w:t>
            </w:r>
          </w:p>
        </w:tc>
      </w:tr>
      <w:tr w:rsidR="008E524F" w:rsidRPr="00B815A2" w:rsidTr="008E524F">
        <w:trPr>
          <w:trHeight w:val="2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 xml:space="preserve">По категории НОСО </w:t>
            </w:r>
          </w:p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>в том числе:</w:t>
            </w:r>
          </w:p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>Неосторожность при курении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>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24F" w:rsidRPr="00B815A2" w:rsidRDefault="008E524F" w:rsidP="008E524F">
            <w:pPr>
              <w:pStyle w:val="a7"/>
              <w:shd w:val="clear" w:color="auto" w:fill="auto"/>
            </w:pPr>
            <w:r w:rsidRPr="00B815A2">
              <w:t>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24F" w:rsidRPr="00B815A2" w:rsidRDefault="008E524F" w:rsidP="008E524F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246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24F" w:rsidRPr="00B815A2" w:rsidRDefault="008E524F" w:rsidP="008E524F">
            <w:pPr>
              <w:pStyle w:val="a7"/>
              <w:shd w:val="clear" w:color="auto" w:fill="auto"/>
              <w:rPr>
                <w:b/>
              </w:rPr>
            </w:pPr>
            <w:r w:rsidRPr="00B815A2">
              <w:rPr>
                <w:b/>
              </w:rPr>
              <w:t>40,5</w:t>
            </w:r>
          </w:p>
        </w:tc>
      </w:tr>
    </w:tbl>
    <w:p w:rsidR="00CA6F69" w:rsidRPr="00B815A2" w:rsidRDefault="00CA6F69" w:rsidP="0069704D">
      <w:pPr>
        <w:rPr>
          <w:rFonts w:ascii="Times New Roman" w:hAnsi="Times New Roman" w:cs="Times New Roman"/>
        </w:rPr>
      </w:pPr>
    </w:p>
    <w:p w:rsidR="00CA6F69" w:rsidRPr="00B815A2" w:rsidRDefault="003F76C4" w:rsidP="00405F1B">
      <w:pPr>
        <w:pStyle w:val="1"/>
        <w:shd w:val="clear" w:color="auto" w:fill="auto"/>
        <w:ind w:firstLine="740"/>
        <w:jc w:val="both"/>
      </w:pPr>
      <w:r w:rsidRPr="00B815A2">
        <w:t xml:space="preserve">Доля числа погибших в состоянии алкогольного (наркотического) опьянения от общего числа погибших на пожарах в период 2014-2018 гг. различается по </w:t>
      </w:r>
      <w:r w:rsidR="00405F1B" w:rsidRPr="00B815A2">
        <w:t>м</w:t>
      </w:r>
      <w:r w:rsidR="00405F1B" w:rsidRPr="00B815A2">
        <w:t>у</w:t>
      </w:r>
      <w:r w:rsidR="00405F1B" w:rsidRPr="00B815A2">
        <w:t>ниципальным образованиям Иркутской области</w:t>
      </w:r>
      <w:r w:rsidRPr="00B815A2">
        <w:t xml:space="preserve">. </w:t>
      </w:r>
      <w:r w:rsidR="00405F1B" w:rsidRPr="00B815A2">
        <w:t>Так, например в г. Братск, Саянск, Зима – показатель варьируется от 78,6% до 80,8%, в г. Иркутск, Свирск, Тулун</w:t>
      </w:r>
      <w:r w:rsidR="00452F58" w:rsidRPr="00B815A2">
        <w:t>, Усолье-Сибирское</w:t>
      </w:r>
      <w:r w:rsidR="00405F1B" w:rsidRPr="00B815A2">
        <w:t xml:space="preserve"> – показатель </w:t>
      </w:r>
      <w:r w:rsidR="00452F58" w:rsidRPr="00B815A2">
        <w:t xml:space="preserve">несколько </w:t>
      </w:r>
      <w:r w:rsidR="00405F1B" w:rsidRPr="00B815A2">
        <w:t>ниже и варьируется от 41,2</w:t>
      </w:r>
      <w:r w:rsidR="00452F58" w:rsidRPr="00B815A2">
        <w:t>%</w:t>
      </w:r>
      <w:r w:rsidR="00405F1B" w:rsidRPr="00B815A2">
        <w:t xml:space="preserve"> </w:t>
      </w:r>
      <w:proofErr w:type="gramStart"/>
      <w:r w:rsidR="00405F1B" w:rsidRPr="00B815A2">
        <w:t>до</w:t>
      </w:r>
      <w:proofErr w:type="gramEnd"/>
      <w:r w:rsidR="00452F58" w:rsidRPr="00B815A2">
        <w:t xml:space="preserve"> 50%.</w:t>
      </w:r>
    </w:p>
    <w:p w:rsidR="00CA6F69" w:rsidRPr="00B815A2" w:rsidRDefault="00452F58" w:rsidP="0069704D">
      <w:pPr>
        <w:pStyle w:val="24"/>
        <w:keepNext/>
        <w:keepLines/>
        <w:shd w:val="clear" w:color="auto" w:fill="auto"/>
        <w:jc w:val="both"/>
        <w:rPr>
          <w:b w:val="0"/>
          <w:bCs w:val="0"/>
        </w:rPr>
      </w:pPr>
      <w:bookmarkStart w:id="4" w:name="bookmark6"/>
      <w:bookmarkStart w:id="5" w:name="bookmark7"/>
      <w:r w:rsidRPr="00B815A2">
        <w:rPr>
          <w:b w:val="0"/>
          <w:bCs w:val="0"/>
        </w:rPr>
        <w:t xml:space="preserve">Таким </w:t>
      </w:r>
      <w:proofErr w:type="gramStart"/>
      <w:r w:rsidRPr="00B815A2">
        <w:rPr>
          <w:b w:val="0"/>
          <w:bCs w:val="0"/>
        </w:rPr>
        <w:t>образом</w:t>
      </w:r>
      <w:proofErr w:type="gramEnd"/>
      <w:r w:rsidRPr="00B815A2">
        <w:rPr>
          <w:b w:val="0"/>
          <w:bCs w:val="0"/>
        </w:rPr>
        <w:t xml:space="preserve"> в муниципальных образованиях Иркутской области</w:t>
      </w:r>
      <w:r w:rsidR="003F76C4" w:rsidRPr="00B815A2">
        <w:rPr>
          <w:b w:val="0"/>
          <w:bCs w:val="0"/>
        </w:rPr>
        <w:t>, име</w:t>
      </w:r>
      <w:r w:rsidR="003F76C4" w:rsidRPr="00B815A2">
        <w:rPr>
          <w:b w:val="0"/>
          <w:bCs w:val="0"/>
        </w:rPr>
        <w:t>ю</w:t>
      </w:r>
      <w:r w:rsidR="003F76C4" w:rsidRPr="00B815A2">
        <w:rPr>
          <w:b w:val="0"/>
          <w:bCs w:val="0"/>
        </w:rPr>
        <w:t>щих высокий процент гибели людей в нетрезвом виде, необходимо уделять особое внимание профилактике потребления алкоголя населением.</w:t>
      </w:r>
      <w:bookmarkEnd w:id="4"/>
      <w:bookmarkEnd w:id="5"/>
    </w:p>
    <w:p w:rsidR="00CA6F69" w:rsidRPr="00B815A2" w:rsidRDefault="003F76C4" w:rsidP="0069704D">
      <w:pPr>
        <w:pStyle w:val="20"/>
        <w:shd w:val="clear" w:color="auto" w:fill="auto"/>
        <w:spacing w:after="0"/>
        <w:jc w:val="right"/>
      </w:pPr>
      <w:r w:rsidRPr="00B815A2">
        <w:rPr>
          <w:b w:val="0"/>
          <w:bCs w:val="0"/>
        </w:rPr>
        <w:t>Таблица 8</w:t>
      </w:r>
    </w:p>
    <w:p w:rsidR="00CA6F69" w:rsidRPr="00B815A2" w:rsidRDefault="003F76C4" w:rsidP="0069704D">
      <w:pPr>
        <w:pStyle w:val="20"/>
        <w:shd w:val="clear" w:color="auto" w:fill="auto"/>
        <w:spacing w:after="0"/>
      </w:pPr>
      <w:r w:rsidRPr="00B815A2">
        <w:t>Распределение числа людей, погибших в состоянии алкогольного (наркотического)</w:t>
      </w:r>
      <w:r w:rsidRPr="00B815A2">
        <w:br/>
        <w:t>опьянения на пожарах, произошедших в 2014-2018 гг.,</w:t>
      </w:r>
      <w:r w:rsidRPr="00B815A2">
        <w:br/>
        <w:t xml:space="preserve">по </w:t>
      </w:r>
      <w:r w:rsidR="00405F1B" w:rsidRPr="00B815A2">
        <w:t>районам</w:t>
      </w:r>
      <w:r w:rsidRPr="00B815A2">
        <w:t xml:space="preserve"> </w:t>
      </w:r>
      <w:r w:rsidR="00405F1B" w:rsidRPr="00B815A2">
        <w:t>Иркутской области</w:t>
      </w:r>
    </w:p>
    <w:p w:rsidR="00405F1B" w:rsidRPr="00B815A2" w:rsidRDefault="00405F1B" w:rsidP="0069704D">
      <w:pPr>
        <w:pStyle w:val="20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1128"/>
        <w:gridCol w:w="3278"/>
        <w:gridCol w:w="1848"/>
      </w:tblGrid>
      <w:tr w:rsidR="00CA6F69" w:rsidRPr="00B815A2" w:rsidTr="00B815A2">
        <w:trPr>
          <w:trHeight w:hRule="exact" w:val="331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815A2">
            <w:pPr>
              <w:pStyle w:val="a7"/>
              <w:shd w:val="clear" w:color="auto" w:fill="auto"/>
            </w:pPr>
            <w:r w:rsidRPr="00B815A2">
              <w:t>Субъект РФ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815A2">
            <w:pPr>
              <w:pStyle w:val="a7"/>
              <w:shd w:val="clear" w:color="auto" w:fill="auto"/>
            </w:pPr>
            <w:r w:rsidRPr="00B815A2">
              <w:t>Погибло людей за 2014-2018 гг., чел.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815A2">
            <w:pPr>
              <w:pStyle w:val="a7"/>
              <w:shd w:val="clear" w:color="auto" w:fill="auto"/>
            </w:pPr>
            <w:r w:rsidRPr="00B815A2">
              <w:t>Доля от общего числа по субъе</w:t>
            </w:r>
            <w:r w:rsidRPr="00B815A2">
              <w:t>к</w:t>
            </w:r>
            <w:r w:rsidRPr="00B815A2">
              <w:t>ту за 5 лет, %</w:t>
            </w:r>
          </w:p>
        </w:tc>
      </w:tr>
      <w:tr w:rsidR="00CA6F69" w:rsidRPr="00B815A2" w:rsidTr="00B815A2">
        <w:trPr>
          <w:trHeight w:hRule="exact" w:val="840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CA6F69" w:rsidP="00B81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815A2">
            <w:pPr>
              <w:pStyle w:val="a7"/>
              <w:shd w:val="clear" w:color="auto" w:fill="auto"/>
            </w:pPr>
            <w:r w:rsidRPr="00B815A2">
              <w:t>всего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F69" w:rsidRPr="00B815A2" w:rsidRDefault="003F76C4" w:rsidP="00B815A2">
            <w:pPr>
              <w:pStyle w:val="a7"/>
              <w:shd w:val="clear" w:color="auto" w:fill="auto"/>
            </w:pPr>
            <w:r w:rsidRPr="00B815A2">
              <w:t xml:space="preserve">в т. ч. в состоянии </w:t>
            </w:r>
            <w:proofErr w:type="gramStart"/>
            <w:r w:rsidRPr="00B815A2">
              <w:t>алкогольн</w:t>
            </w:r>
            <w:r w:rsidRPr="00B815A2">
              <w:t>о</w:t>
            </w:r>
            <w:r w:rsidRPr="00B815A2">
              <w:t>го</w:t>
            </w:r>
            <w:proofErr w:type="gramEnd"/>
            <w:r w:rsidRPr="00B815A2">
              <w:t xml:space="preserve"> (наркотического) опьянение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F69" w:rsidRPr="00B815A2" w:rsidRDefault="00CA6F69" w:rsidP="0069704D">
            <w:pPr>
              <w:rPr>
                <w:rFonts w:ascii="Times New Roman" w:hAnsi="Times New Roman" w:cs="Times New Roman"/>
              </w:rPr>
            </w:pP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Балаганский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100,0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Боханский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93,8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Братск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80,8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Саянск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Зима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78,6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Нижнеилимский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78,6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Куйтунский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78,3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Нижнеудинский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76,5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Черемхово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75,0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Баяндаевский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75,0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Ангарский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73,2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Киренский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72,7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Чунский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Усть-Илимск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68,0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Усольский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67,5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Зиминский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66,7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Братский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65,4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Качугский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62,5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proofErr w:type="spellStart"/>
            <w:r w:rsidRPr="00B815A2">
              <w:t>Осинский</w:t>
            </w:r>
            <w:proofErr w:type="spellEnd"/>
            <w:r w:rsidRPr="00B815A2">
              <w:t xml:space="preserve">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62,5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Усть-Илимский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Усть-Удинский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Черемховский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57,1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Тулунский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57,1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Усть-Кутский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56,5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Слюдянский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55,6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Ольхонский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55,6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Аларский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52,9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Шелеховский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51,9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Иркутск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106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Бодайбинский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Эхирит-Булагатский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50,0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Свирск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46,7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Заларинский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46,7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Усолье-Сибирское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44,0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Тайшетский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42,6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г. Тулун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41,2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Иркутский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74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33,8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Катангский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33,3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Казачинско-Ленский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25,0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Нукутский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25,0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Жигаловский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0,0</w:t>
            </w:r>
          </w:p>
        </w:tc>
      </w:tr>
      <w:tr w:rsidR="002B3297" w:rsidRPr="00B815A2" w:rsidTr="00405F1B">
        <w:trPr>
          <w:trHeight w:val="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  <w:jc w:val="left"/>
            </w:pPr>
            <w:r w:rsidRPr="00B815A2">
              <w:t>Мамско-Чуйский р-н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297" w:rsidRPr="00B815A2" w:rsidRDefault="002B3297" w:rsidP="00405F1B">
            <w:pPr>
              <w:pStyle w:val="a7"/>
              <w:shd w:val="clear" w:color="auto" w:fill="auto"/>
            </w:pPr>
            <w:r w:rsidRPr="00B815A2">
              <w:t>0,0</w:t>
            </w:r>
          </w:p>
        </w:tc>
      </w:tr>
    </w:tbl>
    <w:p w:rsidR="00CA6F69" w:rsidRPr="00B815A2" w:rsidRDefault="00CA6F69" w:rsidP="0069704D">
      <w:pPr>
        <w:rPr>
          <w:rFonts w:ascii="Times New Roman" w:hAnsi="Times New Roman" w:cs="Times New Roman"/>
        </w:rPr>
      </w:pPr>
    </w:p>
    <w:p w:rsidR="00B815A2" w:rsidRPr="00B815A2" w:rsidRDefault="003F76C4" w:rsidP="0069704D">
      <w:pPr>
        <w:pStyle w:val="1"/>
        <w:shd w:val="clear" w:color="auto" w:fill="auto"/>
        <w:ind w:firstLine="720"/>
        <w:jc w:val="both"/>
      </w:pPr>
      <w:r w:rsidRPr="00B815A2">
        <w:t>На потребление населением алкоголя, и, как следствие, на обстановку с п</w:t>
      </w:r>
      <w:r w:rsidRPr="00B815A2">
        <w:t>о</w:t>
      </w:r>
      <w:r w:rsidRPr="00B815A2">
        <w:t xml:space="preserve">жарами, в первую очередь, влияет социально-экономическое положение </w:t>
      </w:r>
      <w:r w:rsidR="00B815A2" w:rsidRPr="00B815A2">
        <w:t>муниц</w:t>
      </w:r>
      <w:r w:rsidR="00B815A2" w:rsidRPr="00B815A2">
        <w:t>и</w:t>
      </w:r>
      <w:r w:rsidR="00B815A2" w:rsidRPr="00B815A2">
        <w:t xml:space="preserve">пальных образований </w:t>
      </w:r>
      <w:r w:rsidRPr="00B815A2">
        <w:t xml:space="preserve"> </w:t>
      </w:r>
      <w:r w:rsidR="00B815A2" w:rsidRPr="00B815A2">
        <w:t xml:space="preserve">Иркутской области </w:t>
      </w:r>
      <w:r w:rsidRPr="00B815A2">
        <w:t>(уровень безработицы, уровень жизне</w:t>
      </w:r>
      <w:r w:rsidRPr="00B815A2">
        <w:t>н</w:t>
      </w:r>
      <w:r w:rsidRPr="00B815A2">
        <w:t xml:space="preserve">ной активности населения и др.). </w:t>
      </w:r>
    </w:p>
    <w:sectPr w:rsidR="00B815A2" w:rsidRPr="00B815A2" w:rsidSect="0027770A">
      <w:headerReference w:type="even" r:id="rId7"/>
      <w:headerReference w:type="default" r:id="rId8"/>
      <w:headerReference w:type="first" r:id="rId9"/>
      <w:pgSz w:w="11900" w:h="16840"/>
      <w:pgMar w:top="1124" w:right="522" w:bottom="1042" w:left="1346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F2" w:rsidRDefault="00A615F2">
      <w:r>
        <w:separator/>
      </w:r>
    </w:p>
  </w:endnote>
  <w:endnote w:type="continuationSeparator" w:id="0">
    <w:p w:rsidR="00A615F2" w:rsidRDefault="00A6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F2" w:rsidRDefault="00A615F2"/>
  </w:footnote>
  <w:footnote w:type="continuationSeparator" w:id="0">
    <w:p w:rsidR="00A615F2" w:rsidRDefault="00A615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A2" w:rsidRDefault="00B815A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A2" w:rsidRDefault="00B815A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A2" w:rsidRDefault="00B815A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685"/>
    <w:multiLevelType w:val="multilevel"/>
    <w:tmpl w:val="AEEAD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E5CA7"/>
    <w:multiLevelType w:val="multilevel"/>
    <w:tmpl w:val="9DD0A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6F69"/>
    <w:rsid w:val="001229AF"/>
    <w:rsid w:val="00177A02"/>
    <w:rsid w:val="0027770A"/>
    <w:rsid w:val="002B3297"/>
    <w:rsid w:val="002C324D"/>
    <w:rsid w:val="0032311D"/>
    <w:rsid w:val="00334438"/>
    <w:rsid w:val="003C4715"/>
    <w:rsid w:val="003F76C4"/>
    <w:rsid w:val="00405F1B"/>
    <w:rsid w:val="00452F58"/>
    <w:rsid w:val="0069704D"/>
    <w:rsid w:val="006A337E"/>
    <w:rsid w:val="00710FE2"/>
    <w:rsid w:val="00744638"/>
    <w:rsid w:val="00750195"/>
    <w:rsid w:val="007B7E48"/>
    <w:rsid w:val="008E524F"/>
    <w:rsid w:val="00942D8B"/>
    <w:rsid w:val="00A615F2"/>
    <w:rsid w:val="00B815A2"/>
    <w:rsid w:val="00BE2ACC"/>
    <w:rsid w:val="00CA6F69"/>
    <w:rsid w:val="00DE2E06"/>
    <w:rsid w:val="00E53D00"/>
    <w:rsid w:val="00FD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7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7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277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7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77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Колонтитул (2)_"/>
    <w:basedOn w:val="a0"/>
    <w:link w:val="22"/>
    <w:rsid w:val="00277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277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77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77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7770A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27770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7770A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27770A"/>
    <w:pPr>
      <w:shd w:val="clear" w:color="auto" w:fill="FFFFFF"/>
      <w:spacing w:after="320"/>
      <w:ind w:right="220"/>
      <w:jc w:val="righ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Колонтитул (2)"/>
    <w:basedOn w:val="a"/>
    <w:link w:val="21"/>
    <w:rsid w:val="002777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27770A"/>
    <w:pPr>
      <w:shd w:val="clear" w:color="auto" w:fill="FFFFFF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27770A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27770A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6A3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3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irk-und14</cp:lastModifiedBy>
  <cp:revision>8</cp:revision>
  <cp:lastPrinted>2019-11-22T00:46:00Z</cp:lastPrinted>
  <dcterms:created xsi:type="dcterms:W3CDTF">2019-11-19T05:30:00Z</dcterms:created>
  <dcterms:modified xsi:type="dcterms:W3CDTF">2019-11-20T02:26:00Z</dcterms:modified>
</cp:coreProperties>
</file>